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A3" w:rsidRDefault="00C840A3" w:rsidP="00C840A3">
      <w:pPr>
        <w:pStyle w:val="1"/>
        <w:jc w:val="center"/>
        <w:rPr>
          <w:szCs w:val="28"/>
        </w:rPr>
      </w:pPr>
      <w:r>
        <w:rPr>
          <w:szCs w:val="28"/>
        </w:rPr>
        <w:t xml:space="preserve">   Совет депутатов муниципального образования -</w:t>
      </w:r>
      <w:r w:rsidRPr="004F2176">
        <w:rPr>
          <w:szCs w:val="28"/>
        </w:rPr>
        <w:t xml:space="preserve"> </w:t>
      </w:r>
      <w:proofErr w:type="spellStart"/>
      <w:r>
        <w:rPr>
          <w:szCs w:val="28"/>
        </w:rPr>
        <w:t>Кустаревское</w:t>
      </w:r>
      <w:proofErr w:type="spellEnd"/>
      <w:r>
        <w:rPr>
          <w:szCs w:val="28"/>
        </w:rPr>
        <w:t xml:space="preserve"> сельское поселение</w:t>
      </w:r>
    </w:p>
    <w:p w:rsidR="00C840A3" w:rsidRDefault="00C840A3" w:rsidP="00C840A3">
      <w:pPr>
        <w:spacing w:after="0" w:line="240" w:lineRule="auto"/>
        <w:jc w:val="center"/>
        <w:rPr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F220A">
        <w:rPr>
          <w:rFonts w:ascii="Times New Roman" w:hAnsi="Times New Roman" w:cs="Times New Roman"/>
          <w:sz w:val="28"/>
          <w:szCs w:val="28"/>
        </w:rPr>
        <w:t xml:space="preserve">  </w:t>
      </w:r>
      <w:r w:rsidRPr="004F2176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C840A3" w:rsidRDefault="00C840A3" w:rsidP="00C8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0A3" w:rsidRDefault="00C840A3" w:rsidP="00C840A3">
      <w:pPr>
        <w:pStyle w:val="2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РЕШЕНИЕ </w:t>
      </w:r>
    </w:p>
    <w:p w:rsidR="00C840A3" w:rsidRDefault="00C840A3" w:rsidP="00C840A3">
      <w:pPr>
        <w:pStyle w:val="2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</w:p>
    <w:p w:rsidR="00C840A3" w:rsidRPr="00C818AB" w:rsidRDefault="00C840A3" w:rsidP="00C840A3">
      <w:pPr>
        <w:pStyle w:val="2"/>
        <w:ind w:firstLine="709"/>
        <w:rPr>
          <w:szCs w:val="28"/>
        </w:rPr>
      </w:pPr>
      <w:r>
        <w:rPr>
          <w:szCs w:val="28"/>
        </w:rPr>
        <w:t xml:space="preserve">от </w:t>
      </w:r>
      <w:r w:rsidRPr="00C818AB">
        <w:rPr>
          <w:szCs w:val="28"/>
        </w:rPr>
        <w:t>1</w:t>
      </w:r>
      <w:r w:rsidR="00535530">
        <w:rPr>
          <w:szCs w:val="28"/>
        </w:rPr>
        <w:t>8</w:t>
      </w:r>
      <w:r w:rsidR="00AB3A0C">
        <w:rPr>
          <w:szCs w:val="28"/>
        </w:rPr>
        <w:t xml:space="preserve"> дека</w:t>
      </w:r>
      <w:r>
        <w:rPr>
          <w:szCs w:val="28"/>
        </w:rPr>
        <w:t xml:space="preserve">бря  2020  года   № </w:t>
      </w:r>
      <w:r w:rsidR="00AB3A0C">
        <w:rPr>
          <w:szCs w:val="28"/>
        </w:rPr>
        <w:t>34</w:t>
      </w:r>
    </w:p>
    <w:p w:rsidR="00C840A3" w:rsidRDefault="00C840A3" w:rsidP="00C840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0A3" w:rsidRDefault="00C840A3" w:rsidP="00C840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внесения изменений и дополнений в Устав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94634">
        <w:rPr>
          <w:rFonts w:ascii="Times New Roman" w:hAnsi="Times New Roman" w:cs="Times New Roman"/>
          <w:sz w:val="28"/>
          <w:szCs w:val="28"/>
        </w:rPr>
        <w:t xml:space="preserve">го района Рязанской области </w:t>
      </w:r>
    </w:p>
    <w:p w:rsidR="00C840A3" w:rsidRDefault="00C840A3" w:rsidP="00C840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3A0C" w:rsidRDefault="00AB3A0C" w:rsidP="00AB3A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BE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E030B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030BE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E030BE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в </w:t>
      </w:r>
      <w:proofErr w:type="gramStart"/>
      <w:r w:rsidRPr="00E030BE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E030BE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BE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</w:t>
      </w:r>
      <w:r w:rsidRPr="00E030BE">
        <w:rPr>
          <w:rFonts w:ascii="Times New Roman" w:hAnsi="Times New Roman" w:cs="Times New Roman"/>
          <w:sz w:val="28"/>
          <w:szCs w:val="28"/>
        </w:rPr>
        <w:t>РЕШИЛ:</w:t>
      </w:r>
    </w:p>
    <w:p w:rsidR="00AB3A0C" w:rsidRDefault="00C840A3" w:rsidP="00AB3A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3A0C" w:rsidRPr="00AB3A0C">
        <w:rPr>
          <w:rFonts w:ascii="Times New Roman" w:hAnsi="Times New Roman" w:cs="Times New Roman"/>
          <w:sz w:val="28"/>
          <w:szCs w:val="28"/>
        </w:rPr>
        <w:t xml:space="preserve"> </w:t>
      </w:r>
      <w:r w:rsidR="00AB3A0C" w:rsidRPr="00E030BE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Устав муниципального образования – </w:t>
      </w:r>
      <w:proofErr w:type="spellStart"/>
      <w:r w:rsidR="00AB3A0C"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="00AB3A0C" w:rsidRPr="00E030B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B3A0C" w:rsidRPr="00E030BE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="00AB3A0C" w:rsidRPr="00E030BE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области:</w:t>
      </w:r>
    </w:p>
    <w:p w:rsidR="00C840A3" w:rsidRPr="00890647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47">
        <w:rPr>
          <w:rFonts w:ascii="Times New Roman" w:hAnsi="Times New Roman" w:cs="Times New Roman"/>
          <w:sz w:val="28"/>
          <w:szCs w:val="28"/>
        </w:rPr>
        <w:t>1.1. часть 1 статьи 6 дополнить пунктом 17 следующего содержания: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40A3" w:rsidRPr="00890647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47">
        <w:rPr>
          <w:rFonts w:ascii="Times New Roman" w:hAnsi="Times New Roman" w:cs="Times New Roman"/>
          <w:sz w:val="28"/>
          <w:szCs w:val="28"/>
        </w:rPr>
        <w:t>1.2. дополнить статьей 12.1 следующего содержания: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bCs/>
          <w:sz w:val="28"/>
          <w:szCs w:val="28"/>
        </w:rPr>
        <w:t>«Статья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00FB6">
        <w:rPr>
          <w:rFonts w:ascii="Times New Roman" w:hAnsi="Times New Roman" w:cs="Times New Roman"/>
          <w:bCs/>
          <w:sz w:val="28"/>
          <w:szCs w:val="28"/>
        </w:rPr>
        <w:t>.1. Инициативные проекты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F00FB6">
        <w:rPr>
          <w:rFonts w:ascii="Times New Roman" w:hAnsi="Times New Roman" w:cs="Times New Roman"/>
          <w:sz w:val="28"/>
          <w:szCs w:val="28"/>
        </w:rPr>
        <w:t xml:space="preserve"> которых предоставлено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FB6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поселения,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может быть внесен инициативный проект. Порядок определения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поселения. Право выступить инициатором проекта в соответствии 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00FB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может быть предоставлено также иным лицам, осуществляющим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части;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7) указание на объем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9) иные сведения, предусмотренные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>Инициативный проект до его внесения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F00FB6">
        <w:rPr>
          <w:rFonts w:ascii="Times New Roman" w:hAnsi="Times New Roman" w:cs="Times New Roman"/>
          <w:sz w:val="28"/>
          <w:szCs w:val="28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Инициаторы проекта при внесении инициативного проекта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части.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подлежит опубликованию (обнародованию)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"Интернет" в течение </w:t>
      </w:r>
      <w:r w:rsidRPr="00F00FB6">
        <w:rPr>
          <w:rFonts w:ascii="Times New Roman" w:hAnsi="Times New Roman" w:cs="Times New Roman"/>
          <w:sz w:val="28"/>
          <w:szCs w:val="28"/>
        </w:rPr>
        <w:lastRenderedPageBreak/>
        <w:t>трех рабочих дней со дня внесения инициативного проекта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 и должна содержать сведения, указанные в части 3 настоящей статьи, а также об инициаторах проекта.</w:t>
      </w:r>
      <w:proofErr w:type="gramEnd"/>
      <w:r w:rsidRPr="00F00FB6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</w:t>
      </w:r>
      <w:r w:rsidR="00535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30 дней со дня его внесения.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поселения, на соответствующие цели и (или) в соответствии с порядком составления и рассмотрения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(внесения изменений в решение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поселения);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Рязанской области, уставу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00FB6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области;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необходимых полномочий и прав;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вправе, а в случае, предусмотренном 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органам местного самоуправления иного муниципального образования или государственного органа в соответствии с их компетенцией.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lastRenderedPageBreak/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Рязанской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Рязанской области</w:t>
      </w:r>
      <w:proofErr w:type="gramEnd"/>
      <w:r w:rsidRPr="00F00FB6">
        <w:rPr>
          <w:rFonts w:ascii="Times New Roman" w:hAnsi="Times New Roman" w:cs="Times New Roman"/>
          <w:sz w:val="28"/>
          <w:szCs w:val="28"/>
        </w:rPr>
        <w:t>. В этом случае требования частей 3,6,7,8,9,11 и 12 настоящей статьи не применяются.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0FB6">
        <w:rPr>
          <w:rFonts w:ascii="Times New Roman" w:hAnsi="Times New Roman" w:cs="Times New Roman"/>
          <w:sz w:val="28"/>
          <w:szCs w:val="28"/>
        </w:rPr>
        <w:t xml:space="preserve"> если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поселения. Состав коллегиального органа (комиссии) формируется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13. Инициаторы проекта, другие граждане, проживающие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0FB6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14. Информация о рассмотрении инициативного проекта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"Интернет". Отчет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40A3" w:rsidRPr="00890647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47">
        <w:rPr>
          <w:rFonts w:ascii="Times New Roman" w:hAnsi="Times New Roman" w:cs="Times New Roman"/>
          <w:sz w:val="28"/>
          <w:szCs w:val="28"/>
        </w:rPr>
        <w:lastRenderedPageBreak/>
        <w:t>1.3. в статье 13:</w:t>
      </w:r>
    </w:p>
    <w:p w:rsidR="00C840A3" w:rsidRPr="00890647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47">
        <w:rPr>
          <w:rFonts w:ascii="Times New Roman" w:hAnsi="Times New Roman" w:cs="Times New Roman"/>
          <w:sz w:val="28"/>
          <w:szCs w:val="28"/>
        </w:rPr>
        <w:t>а) часть 10 дополнить пунктом 7 следующего содержания: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40A3" w:rsidRPr="00890647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47">
        <w:rPr>
          <w:rFonts w:ascii="Times New Roman" w:hAnsi="Times New Roman" w:cs="Times New Roman"/>
          <w:sz w:val="28"/>
          <w:szCs w:val="28"/>
        </w:rPr>
        <w:t>б) дополнить частью 11.1 следующего содержания: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«11.1.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40A3" w:rsidRPr="00890647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47">
        <w:rPr>
          <w:rFonts w:ascii="Times New Roman" w:hAnsi="Times New Roman" w:cs="Times New Roman"/>
          <w:sz w:val="28"/>
          <w:szCs w:val="28"/>
        </w:rPr>
        <w:t>1.4. часть 6 статьи 13.1 дополнить пунктом 4.1 следующего содержания: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00FB6">
        <w:rPr>
          <w:rFonts w:ascii="Times New Roman" w:hAnsi="Times New Roman" w:cs="Times New Roman"/>
          <w:sz w:val="28"/>
          <w:szCs w:val="28"/>
        </w:rPr>
        <w:t>;</w:t>
      </w:r>
    </w:p>
    <w:p w:rsidR="00C840A3" w:rsidRPr="00890647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47">
        <w:rPr>
          <w:rFonts w:ascii="Times New Roman" w:hAnsi="Times New Roman" w:cs="Times New Roman"/>
          <w:sz w:val="28"/>
          <w:szCs w:val="28"/>
        </w:rPr>
        <w:t>1.5. в статье 15: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47">
        <w:rPr>
          <w:rFonts w:ascii="Times New Roman" w:hAnsi="Times New Roman" w:cs="Times New Roman"/>
          <w:sz w:val="28"/>
          <w:szCs w:val="28"/>
        </w:rPr>
        <w:t>а) в части 1</w:t>
      </w:r>
      <w:r w:rsidRPr="00F00FB6">
        <w:rPr>
          <w:rFonts w:ascii="Times New Roman" w:hAnsi="Times New Roman" w:cs="Times New Roman"/>
          <w:sz w:val="28"/>
          <w:szCs w:val="28"/>
        </w:rPr>
        <w:t xml:space="preserve"> после слов «и должностных лиц местного самоуправления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00FB6"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C840A3" w:rsidRPr="00890647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47">
        <w:rPr>
          <w:rFonts w:ascii="Times New Roman" w:hAnsi="Times New Roman" w:cs="Times New Roman"/>
          <w:sz w:val="28"/>
          <w:szCs w:val="28"/>
        </w:rPr>
        <w:t>б) часть 3 дополнить абзацем следующего содержания: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40A3" w:rsidRPr="00890647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47">
        <w:rPr>
          <w:rFonts w:ascii="Times New Roman" w:hAnsi="Times New Roman" w:cs="Times New Roman"/>
          <w:sz w:val="28"/>
          <w:szCs w:val="28"/>
        </w:rPr>
        <w:t>1.6. в статье 16: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47">
        <w:rPr>
          <w:rFonts w:ascii="Times New Roman" w:hAnsi="Times New Roman" w:cs="Times New Roman"/>
          <w:sz w:val="28"/>
          <w:szCs w:val="28"/>
        </w:rPr>
        <w:t>а) часть 2 дополнить</w:t>
      </w:r>
      <w:r w:rsidRPr="00F00FB6">
        <w:rPr>
          <w:rFonts w:ascii="Times New Roman" w:hAnsi="Times New Roman" w:cs="Times New Roman"/>
          <w:sz w:val="28"/>
          <w:szCs w:val="28"/>
        </w:rPr>
        <w:t xml:space="preserve">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>.»;</w:t>
      </w:r>
    </w:p>
    <w:p w:rsidR="00C840A3" w:rsidRPr="00890647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890647">
        <w:rPr>
          <w:rFonts w:ascii="Times New Roman" w:hAnsi="Times New Roman" w:cs="Times New Roman"/>
          <w:sz w:val="28"/>
          <w:szCs w:val="28"/>
        </w:rPr>
        <w:t>б) часть 3 дополнить абзацем следующего содержания: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«-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40A3" w:rsidRPr="00890647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47">
        <w:rPr>
          <w:rFonts w:ascii="Times New Roman" w:hAnsi="Times New Roman" w:cs="Times New Roman"/>
          <w:sz w:val="28"/>
          <w:szCs w:val="28"/>
        </w:rPr>
        <w:t>в) абзац первый части 5 изложить в следующей редакции: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«5. Для проведения опроса граждан может использоваться официальный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"Интернет". В решении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о назначении опроса граждан устанавливаются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F00FB6">
        <w:rPr>
          <w:rFonts w:ascii="Times New Roman" w:hAnsi="Times New Roman" w:cs="Times New Roman"/>
          <w:sz w:val="28"/>
          <w:szCs w:val="28"/>
        </w:rPr>
        <w:t>;</w:t>
      </w:r>
    </w:p>
    <w:p w:rsidR="00C840A3" w:rsidRPr="00890647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47">
        <w:rPr>
          <w:rFonts w:ascii="Times New Roman" w:hAnsi="Times New Roman" w:cs="Times New Roman"/>
          <w:sz w:val="28"/>
          <w:szCs w:val="28"/>
        </w:rPr>
        <w:t>г) часть 5 дополнить пунктом 6 следующего содержания: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«6)порядок идентификации участников опроса в случае проведения опроса граждан с использованием официального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"Интернет"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00FB6">
        <w:rPr>
          <w:rFonts w:ascii="Times New Roman" w:hAnsi="Times New Roman" w:cs="Times New Roman"/>
          <w:sz w:val="28"/>
          <w:szCs w:val="28"/>
        </w:rPr>
        <w:t>;</w:t>
      </w:r>
    </w:p>
    <w:p w:rsidR="00C840A3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6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90647">
        <w:rPr>
          <w:rFonts w:ascii="Times New Roman" w:hAnsi="Times New Roman" w:cs="Times New Roman"/>
          <w:sz w:val="28"/>
          <w:szCs w:val="28"/>
        </w:rPr>
        <w:t>) пункт 1 части 7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E7A">
        <w:rPr>
          <w:rFonts w:ascii="Times New Roman" w:hAnsi="Times New Roman" w:cs="Times New Roman"/>
          <w:sz w:val="28"/>
          <w:szCs w:val="28"/>
        </w:rPr>
        <w:t>дополнить</w:t>
      </w:r>
      <w:r w:rsidR="00503E54">
        <w:rPr>
          <w:rFonts w:ascii="Times New Roman" w:hAnsi="Times New Roman" w:cs="Times New Roman"/>
          <w:sz w:val="28"/>
          <w:szCs w:val="28"/>
        </w:rPr>
        <w:t xml:space="preserve"> </w:t>
      </w:r>
      <w:r w:rsidRPr="00E32E7A">
        <w:rPr>
          <w:rFonts w:ascii="Times New Roman" w:hAnsi="Times New Roman" w:cs="Times New Roman"/>
          <w:sz w:val="28"/>
          <w:szCs w:val="28"/>
        </w:rPr>
        <w:t xml:space="preserve">словами «или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E32E7A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C840A3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47">
        <w:rPr>
          <w:rFonts w:ascii="Times New Roman" w:hAnsi="Times New Roman" w:cs="Times New Roman"/>
          <w:sz w:val="28"/>
          <w:szCs w:val="28"/>
        </w:rPr>
        <w:lastRenderedPageBreak/>
        <w:t>1.7. часть 6 статьи 23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содержания;</w:t>
      </w:r>
    </w:p>
    <w:p w:rsidR="00C840A3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7EF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у 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787E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гарантируется </w:t>
      </w:r>
      <w:r w:rsidRPr="00F00FB6">
        <w:rPr>
          <w:rFonts w:ascii="Times New Roman" w:hAnsi="Times New Roman" w:cs="Times New Roman"/>
          <w:sz w:val="28"/>
          <w:szCs w:val="28"/>
        </w:rPr>
        <w:t>сохранение места работы (должности) на период, продолжительность которого устанавливается в соответствии с законом Рязанской области, и составляет 3 (Три) рабочих дня в месяц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90C1F" w:rsidRPr="00590C1F" w:rsidRDefault="00590C1F" w:rsidP="00590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C1F">
        <w:rPr>
          <w:rFonts w:ascii="Times New Roman" w:hAnsi="Times New Roman" w:cs="Times New Roman"/>
          <w:sz w:val="28"/>
          <w:szCs w:val="28"/>
          <w:lang w:eastAsia="ru-RU"/>
        </w:rPr>
        <w:t>1.8. статью 30 дополнить пунктом 6 следующего содержания:</w:t>
      </w:r>
    </w:p>
    <w:p w:rsidR="00590C1F" w:rsidRPr="00F00FB6" w:rsidRDefault="00590C1F" w:rsidP="00590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88F">
        <w:rPr>
          <w:rFonts w:ascii="Times New Roman" w:hAnsi="Times New Roman" w:cs="Times New Roman"/>
          <w:sz w:val="28"/>
          <w:szCs w:val="28"/>
          <w:lang w:eastAsia="ru-RU"/>
        </w:rPr>
        <w:t>«6)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F5788F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840A3" w:rsidRPr="00890647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47">
        <w:rPr>
          <w:rFonts w:ascii="Times New Roman" w:hAnsi="Times New Roman" w:cs="Times New Roman"/>
          <w:sz w:val="28"/>
          <w:szCs w:val="28"/>
        </w:rPr>
        <w:t>1.</w:t>
      </w:r>
      <w:r w:rsidR="00590C1F">
        <w:rPr>
          <w:rFonts w:ascii="Times New Roman" w:hAnsi="Times New Roman" w:cs="Times New Roman"/>
          <w:sz w:val="28"/>
          <w:szCs w:val="28"/>
        </w:rPr>
        <w:t>9</w:t>
      </w:r>
      <w:r w:rsidRPr="00890647">
        <w:rPr>
          <w:rFonts w:ascii="Times New Roman" w:hAnsi="Times New Roman" w:cs="Times New Roman"/>
          <w:sz w:val="28"/>
          <w:szCs w:val="28"/>
        </w:rPr>
        <w:t>. дополнить статьей 48.1 следующего содержания:</w:t>
      </w:r>
    </w:p>
    <w:p w:rsidR="00C840A3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«4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0FB6">
        <w:rPr>
          <w:rFonts w:ascii="Times New Roman" w:hAnsi="Times New Roman" w:cs="Times New Roman"/>
          <w:sz w:val="28"/>
          <w:szCs w:val="28"/>
        </w:rPr>
        <w:t xml:space="preserve">.1. </w:t>
      </w:r>
      <w:r w:rsidRPr="00F00FB6">
        <w:rPr>
          <w:rFonts w:ascii="Times New Roman" w:hAnsi="Times New Roman" w:cs="Times New Roman"/>
          <w:bCs/>
          <w:sz w:val="28"/>
          <w:szCs w:val="28"/>
        </w:rPr>
        <w:t>Финансовое и иное обеспечение реализации инициативных проектов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11.1 настоящего Устава, являются предусмотренные решением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бюджетные ассигнования на реализацию инициативных проектов, 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Pr="00F00FB6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Рязанской области, предоставленных в целях финансового обеспечения соответствующих расходных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реализации конкретных инициативных проектов.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0FB6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40A3" w:rsidRPr="00F00FB6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определяется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Кустаревского</w:t>
      </w:r>
      <w:proofErr w:type="spellEnd"/>
      <w:r w:rsidRPr="00F00FB6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840A3" w:rsidRDefault="00C840A3" w:rsidP="00C84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6"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F00FB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90C1F" w:rsidRPr="00590C1F" w:rsidRDefault="00590C1F" w:rsidP="00590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C1F">
        <w:rPr>
          <w:rFonts w:ascii="Times New Roman" w:hAnsi="Times New Roman" w:cs="Times New Roman"/>
          <w:sz w:val="28"/>
          <w:szCs w:val="28"/>
          <w:lang w:eastAsia="ru-RU"/>
        </w:rPr>
        <w:t>1.10. статью 56 дополнить частью 7 следующего содержания:</w:t>
      </w:r>
    </w:p>
    <w:p w:rsidR="00590C1F" w:rsidRPr="006F1883" w:rsidRDefault="00BA2491" w:rsidP="00590C1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«7. Статья 12</w:t>
      </w:r>
      <w:r w:rsidR="00485E6C">
        <w:rPr>
          <w:rFonts w:ascii="Times New Roman" w:hAnsi="Times New Roman" w:cs="Times New Roman"/>
          <w:sz w:val="28"/>
          <w:szCs w:val="28"/>
          <w:lang w:eastAsia="ru-RU"/>
        </w:rPr>
        <w:t>.1, пункт 7 части 10 статьи 13, часть 11.1 статьи 13</w:t>
      </w:r>
      <w:r w:rsidR="00553B57">
        <w:rPr>
          <w:rFonts w:ascii="Times New Roman" w:hAnsi="Times New Roman" w:cs="Times New Roman"/>
          <w:sz w:val="28"/>
          <w:szCs w:val="28"/>
          <w:lang w:eastAsia="ru-RU"/>
        </w:rPr>
        <w:t>, пункт 4.1 части 6 статьи 13</w:t>
      </w:r>
      <w:r w:rsidR="00590C1F" w:rsidRPr="00C433F7">
        <w:rPr>
          <w:rFonts w:ascii="Times New Roman" w:hAnsi="Times New Roman" w:cs="Times New Roman"/>
          <w:sz w:val="28"/>
          <w:szCs w:val="28"/>
          <w:lang w:eastAsia="ru-RU"/>
        </w:rPr>
        <w:t>.1, слова «обсуждения вопросов внесения инициативных проектов и их рассмотре</w:t>
      </w:r>
      <w:r w:rsidR="00553B57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proofErr w:type="gramStart"/>
      <w:r w:rsidR="00553B57">
        <w:rPr>
          <w:rFonts w:ascii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553B57">
        <w:rPr>
          <w:rFonts w:ascii="Times New Roman" w:hAnsi="Times New Roman" w:cs="Times New Roman"/>
          <w:sz w:val="28"/>
          <w:szCs w:val="28"/>
          <w:lang w:eastAsia="ru-RU"/>
        </w:rPr>
        <w:t xml:space="preserve"> части 1 статьи 15, абзац 2 части 3 статьи 15</w:t>
      </w:r>
      <w:r w:rsidR="00590C1F" w:rsidRPr="00C433F7">
        <w:rPr>
          <w:rFonts w:ascii="Times New Roman" w:hAnsi="Times New Roman" w:cs="Times New Roman"/>
          <w:sz w:val="28"/>
          <w:szCs w:val="28"/>
          <w:lang w:eastAsia="ru-RU"/>
        </w:rPr>
        <w:t xml:space="preserve">, предложение 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590C1F">
        <w:rPr>
          <w:rFonts w:ascii="Times New Roman" w:hAnsi="Times New Roman" w:cs="Times New Roman"/>
          <w:sz w:val="28"/>
          <w:szCs w:val="28"/>
          <w:lang w:eastAsia="ru-RU"/>
        </w:rPr>
        <w:t>Кустаревского</w:t>
      </w:r>
      <w:proofErr w:type="spellEnd"/>
      <w:r w:rsidR="00590C1F" w:rsidRPr="00C433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или его части, в </w:t>
      </w:r>
      <w:proofErr w:type="gramStart"/>
      <w:r w:rsidR="00590C1F" w:rsidRPr="00C433F7">
        <w:rPr>
          <w:rFonts w:ascii="Times New Roman" w:hAnsi="Times New Roman" w:cs="Times New Roman"/>
          <w:sz w:val="28"/>
          <w:szCs w:val="28"/>
          <w:lang w:eastAsia="ru-RU"/>
        </w:rPr>
        <w:t>которых предлагается реализовать инициативный проект, достигшие шестнадцатилетнего возраста.» части 2 статьи 1</w:t>
      </w:r>
      <w:r w:rsidR="00553B5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90C1F" w:rsidRPr="00C433F7">
        <w:rPr>
          <w:rFonts w:ascii="Times New Roman" w:hAnsi="Times New Roman" w:cs="Times New Roman"/>
          <w:sz w:val="28"/>
          <w:szCs w:val="28"/>
          <w:lang w:eastAsia="ru-RU"/>
        </w:rPr>
        <w:t>, абзац четвертый части 3 статьи 1</w:t>
      </w:r>
      <w:r w:rsidR="00553B5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90C1F" w:rsidRPr="00C433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90C1F" w:rsidRPr="00C433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абзац первый части 5 стат</w:t>
      </w:r>
      <w:r w:rsidR="00323064">
        <w:rPr>
          <w:rFonts w:ascii="Times New Roman" w:hAnsi="Times New Roman" w:cs="Times New Roman"/>
          <w:sz w:val="28"/>
          <w:szCs w:val="28"/>
          <w:lang w:eastAsia="ru-RU"/>
        </w:rPr>
        <w:t>ьи 1</w:t>
      </w:r>
      <w:r w:rsidR="00553B5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23064">
        <w:rPr>
          <w:rFonts w:ascii="Times New Roman" w:hAnsi="Times New Roman" w:cs="Times New Roman"/>
          <w:sz w:val="28"/>
          <w:szCs w:val="28"/>
          <w:lang w:eastAsia="ru-RU"/>
        </w:rPr>
        <w:t>, пункт 6 части 5 статьи 16</w:t>
      </w:r>
      <w:r w:rsidR="00590C1F" w:rsidRPr="00C433F7">
        <w:rPr>
          <w:rFonts w:ascii="Times New Roman" w:hAnsi="Times New Roman" w:cs="Times New Roman"/>
          <w:sz w:val="28"/>
          <w:szCs w:val="28"/>
          <w:lang w:eastAsia="ru-RU"/>
        </w:rPr>
        <w:t xml:space="preserve">, слова « или жителей </w:t>
      </w:r>
      <w:proofErr w:type="spellStart"/>
      <w:r w:rsidR="00590C1F">
        <w:rPr>
          <w:rFonts w:ascii="Times New Roman" w:hAnsi="Times New Roman" w:cs="Times New Roman"/>
          <w:sz w:val="28"/>
          <w:szCs w:val="28"/>
          <w:lang w:eastAsia="ru-RU"/>
        </w:rPr>
        <w:t>Кустаревского</w:t>
      </w:r>
      <w:proofErr w:type="spellEnd"/>
      <w:r w:rsidR="00590C1F" w:rsidRPr="00C433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поселения» пункта 1 части 7</w:t>
      </w:r>
      <w:r w:rsidR="00323064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16, статья 48</w:t>
      </w:r>
      <w:r w:rsidR="00590C1F" w:rsidRPr="00C433F7">
        <w:rPr>
          <w:rFonts w:ascii="Times New Roman" w:hAnsi="Times New Roman" w:cs="Times New Roman"/>
          <w:sz w:val="28"/>
          <w:szCs w:val="28"/>
          <w:lang w:eastAsia="ru-RU"/>
        </w:rPr>
        <w:t>.1 вступают в силу с 1 января 2021 года».</w:t>
      </w:r>
      <w:proofErr w:type="gramEnd"/>
    </w:p>
    <w:p w:rsidR="00455A53" w:rsidRPr="006524AE" w:rsidRDefault="00455A53" w:rsidP="00455A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24AE"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РФ по Рязанской области для государственной регистрации.</w:t>
      </w:r>
    </w:p>
    <w:p w:rsidR="00455A53" w:rsidRDefault="00455A53" w:rsidP="00455A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4AE">
        <w:rPr>
          <w:rFonts w:ascii="Times New Roman" w:hAnsi="Times New Roman" w:cs="Times New Roman"/>
          <w:sz w:val="28"/>
          <w:szCs w:val="28"/>
        </w:rPr>
        <w:t xml:space="preserve">3. Решение о внесении изменений и дополнений в Устав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524A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24AE">
        <w:rPr>
          <w:rFonts w:ascii="Times New Roman" w:hAnsi="Times New Roman" w:cs="Times New Roman"/>
          <w:sz w:val="28"/>
          <w:szCs w:val="28"/>
        </w:rPr>
        <w:t xml:space="preserve"> Рязанской области после государственной регистрации подлежит официальному опубликованию </w:t>
      </w:r>
      <w:r w:rsidRPr="00E030BE">
        <w:rPr>
          <w:rFonts w:ascii="Times New Roman" w:hAnsi="Times New Roman" w:cs="Times New Roman"/>
          <w:color w:val="22272F"/>
          <w:sz w:val="28"/>
          <w:szCs w:val="28"/>
        </w:rPr>
        <w:t xml:space="preserve">в </w:t>
      </w:r>
      <w:r w:rsidRPr="00E030BE">
        <w:rPr>
          <w:rFonts w:ascii="Times New Roman" w:hAnsi="Times New Roman" w:cs="Times New Roman"/>
          <w:sz w:val="28"/>
          <w:szCs w:val="28"/>
        </w:rPr>
        <w:t xml:space="preserve">совместном периодическом печатном средстве массовой информации </w:t>
      </w:r>
      <w:r w:rsidRPr="009F55D8">
        <w:rPr>
          <w:rFonts w:ascii="Times New Roman" w:hAnsi="Times New Roman" w:cs="Times New Roman"/>
          <w:sz w:val="28"/>
          <w:szCs w:val="28"/>
        </w:rPr>
        <w:t xml:space="preserve">Совета депутатов и администрации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 w:rsidRPr="009F55D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F55D8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Pr="009F55D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9F55D8">
        <w:rPr>
          <w:rFonts w:ascii="Times New Roman" w:hAnsi="Times New Roman" w:cs="Times New Roman"/>
          <w:sz w:val="28"/>
          <w:szCs w:val="28"/>
        </w:rPr>
        <w:t>».</w:t>
      </w:r>
    </w:p>
    <w:p w:rsidR="00AB3A0C" w:rsidRDefault="00455A53" w:rsidP="00455A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4AE">
        <w:rPr>
          <w:rFonts w:ascii="Times New Roman" w:hAnsi="Times New Roman" w:cs="Times New Roman"/>
          <w:sz w:val="28"/>
          <w:szCs w:val="28"/>
        </w:rPr>
        <w:t xml:space="preserve">4. </w:t>
      </w:r>
      <w:r w:rsidR="00AB3A0C" w:rsidRPr="0089787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опубликования, за иск</w:t>
      </w:r>
      <w:r w:rsidR="00535530">
        <w:rPr>
          <w:rFonts w:ascii="Times New Roman" w:hAnsi="Times New Roman" w:cs="Times New Roman"/>
          <w:sz w:val="28"/>
          <w:szCs w:val="28"/>
        </w:rPr>
        <w:t>лючением пунктов 1.2 – 1.6 и 1.9</w:t>
      </w:r>
      <w:r w:rsidR="00AB3A0C" w:rsidRPr="00897877">
        <w:rPr>
          <w:rFonts w:ascii="Times New Roman" w:hAnsi="Times New Roman" w:cs="Times New Roman"/>
          <w:sz w:val="28"/>
          <w:szCs w:val="28"/>
        </w:rPr>
        <w:t xml:space="preserve"> части 1 настоящего решения, которые вступают в силу с 1 января 2021 г.</w:t>
      </w:r>
    </w:p>
    <w:p w:rsidR="00590C1F" w:rsidRPr="00F00FB6" w:rsidRDefault="00590C1F" w:rsidP="00AB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0C" w:rsidRDefault="00AB3A0C" w:rsidP="00AB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B3A0C" w:rsidRDefault="00AB3A0C" w:rsidP="00AB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–</w:t>
      </w:r>
    </w:p>
    <w:p w:rsidR="00AB3A0C" w:rsidRDefault="00AB3A0C" w:rsidP="00AB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сельское поселение</w:t>
      </w:r>
    </w:p>
    <w:p w:rsidR="00AB3A0C" w:rsidRDefault="00AB3A0C" w:rsidP="00AB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90C1F" w:rsidRDefault="00AB3A0C" w:rsidP="00AB3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                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B3A0C" w:rsidRDefault="00AB3A0C" w:rsidP="00AB3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B3A0C" w:rsidRDefault="00AB3A0C" w:rsidP="00AB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AB3A0C" w:rsidRDefault="00AB3A0C" w:rsidP="00AB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сельское поселение</w:t>
      </w:r>
    </w:p>
    <w:p w:rsidR="00AB3A0C" w:rsidRDefault="00AB3A0C" w:rsidP="00AB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37C4A" w:rsidRDefault="00AB3A0C" w:rsidP="00AB3A0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Апушкин</w:t>
      </w:r>
      <w:proofErr w:type="spellEnd"/>
    </w:p>
    <w:sectPr w:rsidR="00037C4A" w:rsidSect="00F00F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0A3"/>
    <w:rsid w:val="00037C4A"/>
    <w:rsid w:val="00323064"/>
    <w:rsid w:val="003862E9"/>
    <w:rsid w:val="00455A53"/>
    <w:rsid w:val="00485E6C"/>
    <w:rsid w:val="00503E54"/>
    <w:rsid w:val="00535530"/>
    <w:rsid w:val="00553B57"/>
    <w:rsid w:val="00590C1F"/>
    <w:rsid w:val="00650A4A"/>
    <w:rsid w:val="007D5B20"/>
    <w:rsid w:val="00994634"/>
    <w:rsid w:val="00AB3A0C"/>
    <w:rsid w:val="00BA2491"/>
    <w:rsid w:val="00C840A3"/>
    <w:rsid w:val="00D65EB2"/>
    <w:rsid w:val="00EA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20"/>
  </w:style>
  <w:style w:type="paragraph" w:styleId="1">
    <w:name w:val="heading 1"/>
    <w:basedOn w:val="a"/>
    <w:next w:val="a"/>
    <w:link w:val="10"/>
    <w:qFormat/>
    <w:rsid w:val="00C840A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840A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A3"/>
    <w:rPr>
      <w:rFonts w:ascii="Times New Roman" w:eastAsia="Arial Unicode MS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840A3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C840A3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C840A3"/>
    <w:rPr>
      <w:rFonts w:eastAsiaTheme="minorHAnsi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C840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4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2020-12-17T08:04:00Z</cp:lastPrinted>
  <dcterms:created xsi:type="dcterms:W3CDTF">2020-12-16T05:13:00Z</dcterms:created>
  <dcterms:modified xsi:type="dcterms:W3CDTF">2021-01-14T12:22:00Z</dcterms:modified>
</cp:coreProperties>
</file>